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65" w:rsidRDefault="00D34C65" w:rsidP="00D34C65">
      <w:pPr>
        <w:jc w:val="center"/>
      </w:pPr>
      <w:r>
        <w:t>PROGRAM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289"/>
        <w:gridCol w:w="1156"/>
        <w:gridCol w:w="1172"/>
        <w:gridCol w:w="1262"/>
        <w:gridCol w:w="1188"/>
        <w:gridCol w:w="1286"/>
        <w:gridCol w:w="1255"/>
        <w:gridCol w:w="1286"/>
        <w:gridCol w:w="1192"/>
      </w:tblGrid>
      <w:tr w:rsidR="00FE4102" w:rsidTr="00D03DC2">
        <w:tc>
          <w:tcPr>
            <w:tcW w:w="11086" w:type="dxa"/>
            <w:gridSpan w:val="9"/>
            <w:shd w:val="clear" w:color="auto" w:fill="16F63B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FE4102" w:rsidTr="00D03DC2">
        <w:tc>
          <w:tcPr>
            <w:tcW w:w="1289" w:type="dxa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797" w:type="dxa"/>
            <w:gridSpan w:val="8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797" w:type="dxa"/>
            <w:gridSpan w:val="8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797" w:type="dxa"/>
            <w:gridSpan w:val="8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797" w:type="dxa"/>
            <w:gridSpan w:val="8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proofErr w:type="spellStart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</w:t>
            </w:r>
            <w:proofErr w:type="spellEnd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 xml:space="preserve"> INGRID PRAMLING SAMUELSON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7964D1">
              <w:rPr>
                <w:rFonts w:ascii="Times New Roman" w:eastAsia="Times New Roman" w:hAnsi="Times New Roman"/>
                <w:bCs/>
                <w:i/>
                <w:color w:val="00B0F0"/>
                <w:sz w:val="18"/>
                <w:szCs w:val="16"/>
                <w:lang w:eastAsia="en-PH"/>
              </w:rPr>
              <w:t>Snacks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ELENIDA BASUG, DENR, Philippines (Government Projects of the DENR)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3:45 – 4:45pm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Plenary 2 Dr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Inciong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ECCD Council </w:t>
            </w:r>
            <w:r w:rsidRPr="007A4B04">
              <w:rPr>
                <w:rFonts w:ascii="Times New Roman" w:hAnsi="Times New Roman"/>
                <w:sz w:val="16"/>
                <w:szCs w:val="16"/>
              </w:rPr>
              <w:t>(Projects of the ECCD Council re Environmental Protection &amp; Sustainability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5:00 – 7:00pm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DF08CF">
              <w:rPr>
                <w:rFonts w:ascii="Times New Roman" w:hAnsi="Times New Roman"/>
                <w:b/>
                <w:color w:val="00B0F0"/>
                <w:sz w:val="18"/>
                <w:szCs w:val="16"/>
              </w:rPr>
              <w:t>Welcome Dinner</w:t>
            </w: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  <w:tr w:rsidR="00FE4102" w:rsidTr="00D03DC2">
        <w:tc>
          <w:tcPr>
            <w:tcW w:w="11086" w:type="dxa"/>
            <w:gridSpan w:val="9"/>
            <w:shd w:val="clear" w:color="auto" w:fill="16F63B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8:00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am–4:00pm  </w:t>
            </w:r>
          </w:p>
        </w:tc>
        <w:tc>
          <w:tcPr>
            <w:tcW w:w="8605" w:type="dxa"/>
            <w:gridSpan w:val="7"/>
          </w:tcPr>
          <w:p w:rsidR="00FE4102" w:rsidRDefault="00FE4102" w:rsidP="00D03DC2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E4102" w:rsidRPr="00574161" w:rsidRDefault="00FE4102" w:rsidP="00D03DC2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Cultural workshop session 1 9am-12nn, session II 1-4pm (in sponsor hall, 2</w:t>
            </w:r>
            <w:r w:rsidRPr="00727EC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1192" w:type="dxa"/>
            <w:vMerge w:val="restart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Display of Posters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8:00 – 12:00nn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FE4102" w:rsidRDefault="00FE4102" w:rsidP="00D03DC2">
            <w:r w:rsidRPr="00574161">
              <w:rPr>
                <w:rFonts w:ascii="Times New Roman" w:hAnsi="Times New Roman"/>
                <w:sz w:val="16"/>
                <w:szCs w:val="18"/>
              </w:rPr>
              <w:t>11:00-12:00nn</w:t>
            </w:r>
          </w:p>
        </w:tc>
      </w:tr>
      <w:tr w:rsidR="00FE4102" w:rsidTr="00D03DC2">
        <w:tc>
          <w:tcPr>
            <w:tcW w:w="1289" w:type="dxa"/>
          </w:tcPr>
          <w:p w:rsidR="00FE4102" w:rsidRDefault="00247A2B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8:30–10:00</w:t>
            </w:r>
            <w:r w:rsidR="00FE4102" w:rsidRPr="00574161">
              <w:rPr>
                <w:rFonts w:ascii="Times New Roman" w:hAnsi="Times New Roman"/>
                <w:b/>
                <w:sz w:val="16"/>
                <w:szCs w:val="18"/>
              </w:rPr>
              <w:t>am</w:t>
            </w:r>
          </w:p>
          <w:p w:rsidR="00FE4102" w:rsidRPr="007D1548" w:rsidRDefault="00FE4102" w:rsidP="00D03DC2">
            <w:pPr>
              <w:rPr>
                <w:rFonts w:ascii="Times New Roman" w:hAnsi="Times New Roman"/>
                <w:b/>
                <w:i/>
                <w:sz w:val="16"/>
                <w:szCs w:val="18"/>
              </w:rPr>
            </w:pPr>
          </w:p>
        </w:tc>
        <w:tc>
          <w:tcPr>
            <w:tcW w:w="8605" w:type="dxa"/>
            <w:gridSpan w:val="7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FE4102" w:rsidRPr="00574161" w:rsidRDefault="00FE4102" w:rsidP="00D03DC2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Dr.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 xml:space="preserve"> Rosa Milagros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Gilbertz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>, University of Illinois, Urbana-Champaign, IL, USA</w:t>
            </w:r>
          </w:p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Hoon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, PhD.  Early Childhood &amp; Special Needs, Education National 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Nanyang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Heekyung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Han,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Woosong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University,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Daejeon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 University Osaka, Japan</w:t>
            </w:r>
          </w:p>
          <w:p w:rsidR="00FE4102" w:rsidRPr="00A35450" w:rsidRDefault="00991683" w:rsidP="00D03DC2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991683">
              <w:rPr>
                <w:rFonts w:ascii="Times New Roman" w:eastAsia="Times New Roman" w:hAnsi="Times New Roman"/>
                <w:bCs/>
                <w:color w:val="000000"/>
                <w:sz w:val="18"/>
                <w:lang w:eastAsia="en-PH"/>
              </w:rPr>
              <w:t xml:space="preserve">      </w:t>
            </w:r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 xml:space="preserve">Dr </w:t>
            </w:r>
            <w:proofErr w:type="spellStart"/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>Noirin</w:t>
            </w:r>
            <w:proofErr w:type="spellEnd"/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 xml:space="preserve"> Hayes,</w:t>
            </w:r>
            <w:r w:rsidRPr="009916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PH"/>
              </w:rPr>
              <w:t xml:space="preserve"> </w:t>
            </w:r>
            <w:r w:rsidRPr="00991683">
              <w:rPr>
                <w:rFonts w:ascii="Times New Roman" w:hAnsi="Times New Roman" w:cs="Times New Roman"/>
                <w:color w:val="666666"/>
                <w:sz w:val="16"/>
                <w:szCs w:val="16"/>
                <w:shd w:val="clear" w:color="auto" w:fill="FFFFFF"/>
              </w:rPr>
              <w:t>Dublin Institute of Technology, Trinity College, Dublin, Ireland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247A2B" w:rsidTr="00D03DC2">
        <w:tc>
          <w:tcPr>
            <w:tcW w:w="1289" w:type="dxa"/>
          </w:tcPr>
          <w:p w:rsidR="00247A2B" w:rsidRPr="00574161" w:rsidRDefault="00247A2B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10:00 – 10:15</w:t>
            </w:r>
          </w:p>
        </w:tc>
        <w:tc>
          <w:tcPr>
            <w:tcW w:w="8605" w:type="dxa"/>
            <w:gridSpan w:val="7"/>
          </w:tcPr>
          <w:p w:rsidR="00247A2B" w:rsidRPr="00F76F52" w:rsidRDefault="00247A2B" w:rsidP="00D03DC2">
            <w:pPr>
              <w:rPr>
                <w:rFonts w:ascii="Times New Roman" w:hAnsi="Times New Roman"/>
                <w:sz w:val="18"/>
                <w:szCs w:val="18"/>
              </w:rPr>
            </w:pPr>
            <w:r w:rsidRPr="00F76F52">
              <w:rPr>
                <w:rFonts w:ascii="Times New Roman" w:hAnsi="Times New Roman"/>
                <w:sz w:val="18"/>
                <w:szCs w:val="18"/>
              </w:rPr>
              <w:t>Invitation to the 2018 PECERA</w:t>
            </w:r>
          </w:p>
        </w:tc>
        <w:tc>
          <w:tcPr>
            <w:tcW w:w="1192" w:type="dxa"/>
            <w:vMerge/>
          </w:tcPr>
          <w:p w:rsidR="00247A2B" w:rsidRPr="00F76F52" w:rsidRDefault="00247A2B" w:rsidP="00D03DC2"/>
        </w:tc>
      </w:tr>
      <w:tr w:rsidR="00FE4102" w:rsidTr="00D03DC2">
        <w:tc>
          <w:tcPr>
            <w:tcW w:w="1289" w:type="dxa"/>
          </w:tcPr>
          <w:p w:rsidR="00FE4102" w:rsidRPr="00574161" w:rsidRDefault="00247A2B" w:rsidP="00247A2B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10:15</w:t>
            </w:r>
            <w:r w:rsidR="00FE4102" w:rsidRPr="00574161">
              <w:rPr>
                <w:rFonts w:ascii="Times New Roman" w:hAnsi="Times New Roman"/>
                <w:b/>
                <w:sz w:val="16"/>
                <w:szCs w:val="18"/>
              </w:rPr>
              <w:t>–10:35am</w:t>
            </w:r>
          </w:p>
        </w:tc>
        <w:tc>
          <w:tcPr>
            <w:tcW w:w="8605" w:type="dxa"/>
            <w:gridSpan w:val="7"/>
          </w:tcPr>
          <w:p w:rsidR="00FE4102" w:rsidRPr="00574161" w:rsidRDefault="00247A2B" w:rsidP="00D03DC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47A2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Snacks</w:t>
            </w:r>
            <w:bookmarkStart w:id="0" w:name="_GoBack"/>
            <w:bookmarkEnd w:id="0"/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605" w:type="dxa"/>
            <w:gridSpan w:val="7"/>
            <w:shd w:val="clear" w:color="auto" w:fill="FFCC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10:35- 12:15 pm</w:t>
            </w:r>
          </w:p>
        </w:tc>
        <w:tc>
          <w:tcPr>
            <w:tcW w:w="115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1156" w:type="dxa"/>
            <w:shd w:val="clear" w:color="auto" w:fill="auto"/>
          </w:tcPr>
          <w:p w:rsidR="00FE4102" w:rsidRDefault="00FE4102" w:rsidP="00D03D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(Dr 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Prudente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72" w:type="dxa"/>
            <w:shd w:val="clear" w:color="auto" w:fill="FCD4F4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262" w:type="dxa"/>
            <w:shd w:val="clear" w:color="auto" w:fill="FFF2CC" w:themeFill="accent4" w:themeFillTint="33"/>
          </w:tcPr>
          <w:p w:rsidR="00FE4102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FFFF00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</w:tc>
        <w:tc>
          <w:tcPr>
            <w:tcW w:w="1286" w:type="dxa"/>
            <w:shd w:val="clear" w:color="auto" w:fill="66FFCC"/>
          </w:tcPr>
          <w:p w:rsidR="00FE4102" w:rsidRPr="005D5B53" w:rsidRDefault="00FE4102" w:rsidP="00D03DC2">
            <w:pPr>
              <w:rPr>
                <w:rFonts w:ascii="Times New Roman" w:hAnsi="Times New Roman" w:cs="Times New Roman"/>
              </w:rPr>
            </w:pPr>
            <w:r w:rsidRPr="005D5B53">
              <w:rPr>
                <w:rFonts w:ascii="Times New Roman" w:hAnsi="Times New Roman" w:cs="Times New Roman"/>
                <w:sz w:val="18"/>
              </w:rPr>
              <w:t>Environment</w:t>
            </w:r>
          </w:p>
        </w:tc>
        <w:tc>
          <w:tcPr>
            <w:tcW w:w="1255" w:type="dxa"/>
            <w:shd w:val="clear" w:color="auto" w:fill="FFCCFF"/>
          </w:tcPr>
          <w:p w:rsidR="00FE4102" w:rsidRDefault="00FE4102" w:rsidP="00D03DC2"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FE4102" w:rsidRPr="00173942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Curriculum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7D1548"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  <w:t>Lunch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605" w:type="dxa"/>
            <w:gridSpan w:val="7"/>
            <w:shd w:val="clear" w:color="auto" w:fill="66FF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92" w:type="dxa"/>
            <w:vMerge w:val="restart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12:30– 4:30pm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FE4102" w:rsidRDefault="00FE4102" w:rsidP="00D03DC2">
            <w:r w:rsidRPr="00574161">
              <w:rPr>
                <w:rFonts w:ascii="Times New Roman" w:hAnsi="Times New Roman"/>
                <w:sz w:val="16"/>
                <w:szCs w:val="18"/>
              </w:rPr>
              <w:t>3:30 – 4:30pm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1156" w:type="dxa"/>
            <w:shd w:val="clear" w:color="auto" w:fill="FCD4F4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172" w:type="dxa"/>
            <w:shd w:val="clear" w:color="auto" w:fill="D5B8E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</w:tc>
        <w:tc>
          <w:tcPr>
            <w:tcW w:w="1262" w:type="dxa"/>
            <w:shd w:val="clear" w:color="auto" w:fill="66FF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Inclusion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/ 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188" w:type="dxa"/>
            <w:shd w:val="clear" w:color="auto" w:fill="FFF2CC" w:themeFill="accent4" w:themeFillTint="33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255" w:type="dxa"/>
            <w:shd w:val="clear" w:color="auto" w:fill="FFCC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Dupreez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605" w:type="dxa"/>
            <w:gridSpan w:val="7"/>
            <w:shd w:val="clear" w:color="auto" w:fill="CCFF99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7D1548"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Serve snacks here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66FFCC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2" w:type="dxa"/>
            <w:shd w:val="clear" w:color="auto" w:fill="00B0F0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</w:tc>
        <w:tc>
          <w:tcPr>
            <w:tcW w:w="1262" w:type="dxa"/>
            <w:shd w:val="clear" w:color="auto" w:fill="B7CBF7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</w:tc>
        <w:tc>
          <w:tcPr>
            <w:tcW w:w="1188" w:type="dxa"/>
            <w:shd w:val="clear" w:color="auto" w:fill="FFCC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CCFF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55" w:type="dxa"/>
            <w:shd w:val="clear" w:color="auto" w:fill="66FFFF"/>
          </w:tcPr>
          <w:p w:rsidR="00FE4102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Inclusion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286" w:type="dxa"/>
            <w:shd w:val="clear" w:color="auto" w:fill="auto"/>
          </w:tcPr>
          <w:p w:rsidR="00FE4102" w:rsidRDefault="00FE4102" w:rsidP="00D03DC2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 </w:t>
            </w:r>
          </w:p>
          <w:p w:rsidR="00FE4102" w:rsidRDefault="00FE4102" w:rsidP="00D03DC2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(Dean 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Yoyit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</w:tr>
      <w:tr w:rsidR="00FE4102" w:rsidTr="00D03DC2">
        <w:tc>
          <w:tcPr>
            <w:tcW w:w="11086" w:type="dxa"/>
            <w:gridSpan w:val="9"/>
            <w:shd w:val="clear" w:color="auto" w:fill="16F63B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605" w:type="dxa"/>
            <w:gridSpan w:val="7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192" w:type="dxa"/>
            <w:vMerge w:val="restart"/>
          </w:tcPr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>Display of Pos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ters for Group 3</w:t>
            </w: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8:00 – 11:0</w:t>
            </w:r>
            <w:r w:rsidRPr="00E5560A">
              <w:rPr>
                <w:rFonts w:ascii="Times New Roman" w:hAnsi="Times New Roman"/>
                <w:sz w:val="14"/>
                <w:szCs w:val="18"/>
              </w:rPr>
              <w:t>0 am</w:t>
            </w: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Group 3</w:t>
            </w: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 xml:space="preserve"> Poster presentation</w:t>
            </w:r>
          </w:p>
          <w:p w:rsidR="00FE4102" w:rsidRPr="00E5560A" w:rsidRDefault="00FE4102" w:rsidP="00D03DC2">
            <w:pPr>
              <w:rPr>
                <w:sz w:val="14"/>
              </w:rPr>
            </w:pPr>
            <w:r w:rsidRPr="00E5560A">
              <w:rPr>
                <w:rFonts w:ascii="Times New Roman" w:hAnsi="Times New Roman"/>
                <w:sz w:val="14"/>
                <w:szCs w:val="18"/>
              </w:rPr>
              <w:t>9:00 – 10:00 am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05" w:type="dxa"/>
            <w:gridSpan w:val="7"/>
            <w:shd w:val="clear" w:color="auto" w:fill="FFFF99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10:00</w:t>
            </w:r>
          </w:p>
        </w:tc>
        <w:tc>
          <w:tcPr>
            <w:tcW w:w="115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9:30 –  9:50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(4 only)</w:t>
            </w:r>
          </w:p>
          <w:p w:rsidR="00FE4102" w:rsidRPr="00574161" w:rsidRDefault="00FE4102" w:rsidP="00D03D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 w:rsidRPr="007D1548"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Serve snacks here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FE4102" w:rsidRPr="004307FF" w:rsidRDefault="00FE4102" w:rsidP="00D03DC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430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Panel Discussion 2 </w:t>
            </w:r>
            <w:r w:rsidRPr="004307F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  <w:p w:rsidR="00FE4102" w:rsidRDefault="00FE4102" w:rsidP="00D03DC2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Leonor Diaz, Philippines</w:t>
            </w:r>
          </w:p>
          <w:p w:rsidR="00FE4102" w:rsidRDefault="00FE4102" w:rsidP="00D03DC2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 w:rsidRPr="006C4565">
              <w:rPr>
                <w:rFonts w:ascii="Times New Roman" w:hAnsi="Times New Roman"/>
                <w:sz w:val="14"/>
                <w:szCs w:val="16"/>
              </w:rPr>
              <w:t>(teaching in the early grades)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FE4102" w:rsidRDefault="00FE4102" w:rsidP="00D03DC2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Alice Bustos-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Orosa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, Phil </w:t>
            </w:r>
            <w:r w:rsidRPr="006C4565">
              <w:rPr>
                <w:rFonts w:ascii="Times New Roman" w:hAnsi="Times New Roman"/>
                <w:sz w:val="16"/>
                <w:szCs w:val="16"/>
              </w:rPr>
              <w:t>(educ. Psychologist)</w:t>
            </w:r>
          </w:p>
          <w:p w:rsidR="00FE4102" w:rsidRDefault="00FE4102" w:rsidP="00D03DC2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+ Medical doctor</w:t>
            </w:r>
          </w:p>
        </w:tc>
        <w:tc>
          <w:tcPr>
            <w:tcW w:w="1262" w:type="dxa"/>
            <w:shd w:val="clear" w:color="auto" w:fill="66FFCC"/>
          </w:tcPr>
          <w:p w:rsidR="00FE4102" w:rsidRPr="00574161" w:rsidRDefault="00FE4102" w:rsidP="00D03DC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Environment</w:t>
            </w:r>
          </w:p>
        </w:tc>
        <w:tc>
          <w:tcPr>
            <w:tcW w:w="1188" w:type="dxa"/>
            <w:shd w:val="clear" w:color="auto" w:fill="B7CBF7"/>
          </w:tcPr>
          <w:p w:rsidR="00FE4102" w:rsidRPr="004307FF" w:rsidRDefault="00FE4102" w:rsidP="00D03DC2">
            <w:pPr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BB338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  <w:shd w:val="clear" w:color="auto" w:fill="auto"/>
          </w:tcPr>
          <w:p w:rsidR="00FE4102" w:rsidRPr="007964D1" w:rsidRDefault="00FE4102" w:rsidP="00D03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Guerrero (AG)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Madla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  <w:proofErr w:type="spellEnd"/>
          </w:p>
          <w:p w:rsidR="00FE4102" w:rsidRPr="007964D1" w:rsidRDefault="00FE4102" w:rsidP="00D03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Padilla</w:t>
            </w:r>
          </w:p>
          <w:p w:rsidR="00FE4102" w:rsidRDefault="00FE4102" w:rsidP="00D03DC2"/>
        </w:tc>
        <w:tc>
          <w:tcPr>
            <w:tcW w:w="1255" w:type="dxa"/>
            <w:shd w:val="clear" w:color="auto" w:fill="FFF2CC" w:themeFill="accent4" w:themeFillTint="33"/>
          </w:tcPr>
          <w:p w:rsidR="00FE4102" w:rsidRPr="0011611D" w:rsidRDefault="00FE4102" w:rsidP="00D03DC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7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FE4102" w:rsidRDefault="00FE4102" w:rsidP="00D03DC2"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192" w:type="dxa"/>
            <w:vMerge/>
          </w:tcPr>
          <w:p w:rsidR="00FE4102" w:rsidRDefault="00FE4102" w:rsidP="00D03DC2"/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11:00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6"/>
              </w:rPr>
              <w:t>Plenary speaker</w:t>
            </w:r>
          </w:p>
        </w:tc>
      </w:tr>
      <w:tr w:rsidR="00FE4102" w:rsidTr="00D03DC2">
        <w:tc>
          <w:tcPr>
            <w:tcW w:w="1289" w:type="dxa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11:00 – 11:20</w:t>
            </w:r>
          </w:p>
        </w:tc>
        <w:tc>
          <w:tcPr>
            <w:tcW w:w="9797" w:type="dxa"/>
            <w:gridSpan w:val="8"/>
          </w:tcPr>
          <w:p w:rsidR="00FE4102" w:rsidRDefault="00FE4102" w:rsidP="00D03DC2"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7A1F97" w:rsidRDefault="007A1F97"/>
    <w:sectPr w:rsidR="007A1F97" w:rsidSect="00FE4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2"/>
    <w:rsid w:val="00247A2B"/>
    <w:rsid w:val="003F16EE"/>
    <w:rsid w:val="004A1044"/>
    <w:rsid w:val="007A1F97"/>
    <w:rsid w:val="00991683"/>
    <w:rsid w:val="00D34C65"/>
    <w:rsid w:val="00F76F52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4B50-5494-487A-BD0F-33F808E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5</cp:revision>
  <dcterms:created xsi:type="dcterms:W3CDTF">2017-05-21T00:49:00Z</dcterms:created>
  <dcterms:modified xsi:type="dcterms:W3CDTF">2017-05-26T01:27:00Z</dcterms:modified>
</cp:coreProperties>
</file>